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8160"/>
      </w:tblGrid>
      <w:tr w:rsidR="00D60E7C" w:rsidTr="00764523">
        <w:trPr>
          <w:trHeight w:val="11181"/>
        </w:trPr>
        <w:tc>
          <w:tcPr>
            <w:tcW w:w="8160" w:type="dxa"/>
          </w:tcPr>
          <w:p w:rsidR="008869FD" w:rsidRPr="00C0779C" w:rsidRDefault="008869FD" w:rsidP="008869FD">
            <w:pPr>
              <w:pStyle w:val="a8"/>
              <w:spacing w:before="120" w:after="120"/>
              <w:ind w:left="862" w:right="862"/>
              <w:rPr>
                <w:b/>
                <w:color w:val="FF0000"/>
                <w:sz w:val="28"/>
                <w:szCs w:val="28"/>
              </w:rPr>
            </w:pPr>
            <w:r w:rsidRPr="00C0779C">
              <w:rPr>
                <w:b/>
                <w:color w:val="FF0000"/>
                <w:sz w:val="28"/>
                <w:szCs w:val="28"/>
              </w:rPr>
              <w:t xml:space="preserve">Уважаемые граждане </w:t>
            </w:r>
            <w:proofErr w:type="spellStart"/>
            <w:r w:rsidRPr="00C0779C">
              <w:rPr>
                <w:b/>
                <w:color w:val="FF0000"/>
                <w:sz w:val="28"/>
                <w:szCs w:val="28"/>
              </w:rPr>
              <w:t>Серовского</w:t>
            </w:r>
            <w:proofErr w:type="spellEnd"/>
            <w:r w:rsidRPr="00C0779C">
              <w:rPr>
                <w:b/>
                <w:color w:val="FF0000"/>
                <w:sz w:val="28"/>
                <w:szCs w:val="28"/>
              </w:rPr>
              <w:t xml:space="preserve"> городского округа соблюдайте правила пожарной безопасности при устройстве и эксплуатации печного отопления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779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В домах с печным отоплением и банях около 50% всех пожаров происходит из-за неисправного состояния печей, труб и небрежной топки. 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C0779C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Чтобы избежать беды, необходимо выполнять элементарные правила пожарной безопасности: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раствором, чтобы на белом фоне можно было заметить появляющиеся черные от проходящего через них дыма трещины;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– разделку; 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любая печь не должна примыкать всей плоскостью одной из стенок к деревянным конструкциям. Нужно оставлять между ними воздушный промежуток – </w:t>
            </w:r>
            <w:proofErr w:type="spellStart"/>
            <w:r w:rsidRPr="008869FD">
              <w:t>отступок</w:t>
            </w:r>
            <w:proofErr w:type="spellEnd"/>
            <w:r w:rsidRPr="008869FD">
              <w:t xml:space="preserve">, а также </w:t>
            </w:r>
            <w:proofErr w:type="spellStart"/>
            <w:r w:rsidRPr="008869FD">
              <w:t>предтопочный</w:t>
            </w:r>
            <w:proofErr w:type="spellEnd"/>
            <w:r w:rsidRPr="008869FD">
              <w:t xml:space="preserve"> лист без прогаров и повреждений размером не менее 0,5 Х 0,7 м.;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чтобы не допускать перекала печи рекомендуется топить ее 2 - 3 раза в день и не более чем по полтора часа;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за 3 часа до сна топка печи должна быть прекращена;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jc w:val="both"/>
            </w:pPr>
          </w:p>
          <w:p w:rsidR="00D60E7C" w:rsidRPr="00764523" w:rsidRDefault="00D60E7C" w:rsidP="00764523">
            <w:pPr>
              <w:ind w:right="260"/>
              <w:rPr>
                <w:rFonts w:ascii="Liberation Serif" w:hAnsi="Liberation Serif"/>
                <w:b/>
                <w:color w:val="FF0000"/>
                <w:sz w:val="36"/>
                <w:szCs w:val="36"/>
                <w:lang w:val="en-US"/>
              </w:rPr>
            </w:pPr>
          </w:p>
        </w:tc>
        <w:tc>
          <w:tcPr>
            <w:tcW w:w="8160" w:type="dxa"/>
          </w:tcPr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чтобы избежать образования трещин в кладке, нужно периодически прочищать дымоход от скапливающейся в нем сажи;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 сушите на печи вещи и сырые дрова. И следите за тем, чтобы мебель, занавески находились не менее чем в полуметре от массива топящейся печи;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необходимо очищать дымоходы и печи от сажи не только перед началом, но и в течение всего отопительного сезона;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зола и шлак, выгребаемые из топок, должны быть пролиты водой и удалены в специально отведенное для них безопасное место.</w:t>
            </w:r>
          </w:p>
          <w:p w:rsidR="008869FD" w:rsidRPr="008869FD" w:rsidRDefault="008869FD" w:rsidP="008869FD">
            <w:pPr>
              <w:ind w:left="360" w:right="57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8869FD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печного отопления запрещается: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оставлять без присмотра топящие печи, а также поручать надзор за ними малолетним детям;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 xml:space="preserve">располагать топливо, другие горючие вещества и материалы на </w:t>
            </w:r>
            <w:proofErr w:type="spellStart"/>
            <w:r w:rsidRPr="008869FD">
              <w:rPr>
                <w:color w:val="FF0000"/>
              </w:rPr>
              <w:t>предтопочном</w:t>
            </w:r>
            <w:proofErr w:type="spellEnd"/>
            <w:r w:rsidRPr="008869FD">
              <w:rPr>
                <w:color w:val="FF0000"/>
              </w:rPr>
              <w:t xml:space="preserve"> листе;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применять для розжига печей бензин, керосин, дизельное топливо и другие легковоспламеняющиеся и горючие жидкости;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топить углем, коксом и газом печи, не предназначенные для этих видов топлива;</w:t>
            </w:r>
          </w:p>
          <w:p w:rsidR="008869FD" w:rsidRDefault="008869FD" w:rsidP="008869FD">
            <w:pPr>
              <w:pStyle w:val="a7"/>
              <w:spacing w:after="0" w:line="240" w:lineRule="auto"/>
              <w:ind w:right="57"/>
              <w:jc w:val="both"/>
            </w:pPr>
          </w:p>
          <w:p w:rsidR="008869FD" w:rsidRDefault="008869FD" w:rsidP="008869FD">
            <w:pPr>
              <w:pStyle w:val="a7"/>
              <w:spacing w:after="0" w:line="240" w:lineRule="auto"/>
              <w:ind w:right="57"/>
              <w:jc w:val="both"/>
            </w:pPr>
            <w:r>
              <w:t>Соблюдайте эти правила, и пусть Ваш дом будет теплым и безопасным.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</w:rPr>
            </w:pPr>
            <w:r w:rsidRPr="008869FD">
              <w:rPr>
                <w:b/>
              </w:rPr>
              <w:t>Нарушение правил пожарной безопасности при эксплуатации печного отопления - неизменная причина пожаро</w:t>
            </w:r>
            <w:r>
              <w:rPr>
                <w:b/>
              </w:rPr>
              <w:t>в в период отопительного сезона.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sz w:val="10"/>
                <w:szCs w:val="10"/>
              </w:rPr>
            </w:pPr>
          </w:p>
          <w:p w:rsidR="008869FD" w:rsidRPr="005013B2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color w:val="FF0000"/>
                <w:sz w:val="32"/>
                <w:szCs w:val="32"/>
              </w:rPr>
            </w:pPr>
            <w:r w:rsidRPr="005013B2">
              <w:rPr>
                <w:b/>
                <w:color w:val="FF0000"/>
                <w:sz w:val="32"/>
                <w:szCs w:val="32"/>
              </w:rPr>
              <w:t xml:space="preserve">Телефон </w:t>
            </w:r>
            <w:r w:rsidR="003C230E" w:rsidRPr="005013B2">
              <w:rPr>
                <w:b/>
                <w:color w:val="FF0000"/>
                <w:sz w:val="32"/>
                <w:szCs w:val="32"/>
              </w:rPr>
              <w:t>вызова экстренных служб «</w:t>
            </w:r>
            <w:r w:rsidRPr="005013B2">
              <w:rPr>
                <w:b/>
                <w:color w:val="FF0000"/>
                <w:sz w:val="32"/>
                <w:szCs w:val="32"/>
              </w:rPr>
              <w:t>01», «112».</w:t>
            </w:r>
          </w:p>
          <w:p w:rsidR="00D60E7C" w:rsidRPr="006D1044" w:rsidRDefault="00D60E7C" w:rsidP="00D60E7C">
            <w:pPr>
              <w:ind w:left="171" w:right="26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E7C" w:rsidTr="005013B2">
        <w:trPr>
          <w:trHeight w:val="10826"/>
        </w:trPr>
        <w:tc>
          <w:tcPr>
            <w:tcW w:w="8160" w:type="dxa"/>
          </w:tcPr>
          <w:p w:rsidR="008869FD" w:rsidRPr="00C0779C" w:rsidRDefault="008869FD" w:rsidP="008869FD">
            <w:pPr>
              <w:pStyle w:val="a8"/>
              <w:spacing w:before="120" w:after="120"/>
              <w:ind w:left="862" w:right="862"/>
              <w:rPr>
                <w:b/>
                <w:color w:val="FF0000"/>
                <w:sz w:val="28"/>
                <w:szCs w:val="28"/>
              </w:rPr>
            </w:pPr>
            <w:r w:rsidRPr="00C0779C">
              <w:rPr>
                <w:b/>
                <w:color w:val="FF0000"/>
                <w:sz w:val="28"/>
                <w:szCs w:val="28"/>
              </w:rPr>
              <w:t>Уважаемые граждане Серовского городского округа соблюдайте правила пожарной безопасности при устройстве и эксплуатации печного отопления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779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В домах с печным отоплением и банях около 50% всех пожаров происходит из-за неисправного состояния печей, труб и небрежной топки. 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C0779C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Чтобы избежать беды, необходимо выполнять элементарные правила пожарной безопасности: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раствором, чтобы на белом фоне можно было заметить появляющиеся черные от проходящего через них дыма трещины;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– разделку; 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любая печь не должна примыкать всей плоскостью одной из стенок к деревянным конструкциям. Нужно оставлять между ними воздушный промежуток – </w:t>
            </w:r>
            <w:proofErr w:type="spellStart"/>
            <w:r w:rsidRPr="008869FD">
              <w:t>отступок</w:t>
            </w:r>
            <w:proofErr w:type="spellEnd"/>
            <w:r w:rsidRPr="008869FD">
              <w:t xml:space="preserve">, а также </w:t>
            </w:r>
            <w:proofErr w:type="spellStart"/>
            <w:r w:rsidRPr="008869FD">
              <w:t>предтопочный</w:t>
            </w:r>
            <w:proofErr w:type="spellEnd"/>
            <w:r w:rsidRPr="008869FD">
              <w:t xml:space="preserve"> лист без прогаров и повреждений размером не менее 0,5 Х 0,7 м.;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чтобы не допускать перекала печи рекомендуется топить ее 2 - 3 раза в день и не более чем по полтора часа;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за 3 часа до сна топка печи должна быть прекращена;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jc w:val="both"/>
            </w:pPr>
          </w:p>
          <w:p w:rsidR="00D60E7C" w:rsidRPr="006D1044" w:rsidRDefault="00D60E7C" w:rsidP="00D60E7C">
            <w:pPr>
              <w:ind w:left="171" w:right="26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160" w:type="dxa"/>
          </w:tcPr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чтобы избежать образования трещин в кладке, нужно периодически прочищать дымоход от скапливающейся в нем сажи;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 сушите на печи вещи и сырые дрова. И следите за тем, чтобы мебель, занавески находились не менее чем в полуметре от массива топящейся печи;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необходимо очищать дымоходы и печи от сажи не только перед началом, но и в течение всего отопительного сезона;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зола и шлак, выгребаемые из топок, должны быть пролиты водой и удалены в специально отведенное для них безопасное место.</w:t>
            </w:r>
          </w:p>
          <w:p w:rsidR="008869FD" w:rsidRPr="008869FD" w:rsidRDefault="008869FD" w:rsidP="008869FD">
            <w:pPr>
              <w:ind w:left="360" w:right="57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8869FD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печного отопления запрещается: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оставлять без присмотра топящие печи, а также поручать надзор за ними малолетним детям;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 xml:space="preserve">располагать топливо, другие горючие вещества и материалы на </w:t>
            </w:r>
            <w:proofErr w:type="spellStart"/>
            <w:r w:rsidRPr="008869FD">
              <w:rPr>
                <w:color w:val="FF0000"/>
              </w:rPr>
              <w:t>предтопочном</w:t>
            </w:r>
            <w:proofErr w:type="spellEnd"/>
            <w:r w:rsidRPr="008869FD">
              <w:rPr>
                <w:color w:val="FF0000"/>
              </w:rPr>
              <w:t xml:space="preserve"> листе;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применять для розжига печей бензин, керосин, дизельное топливо и другие легковоспламеняющиеся и горючие жидкости;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топить углем, коксом и газом печи, не предназначенные для этих видов топлива;</w:t>
            </w:r>
          </w:p>
          <w:p w:rsidR="00791DCD" w:rsidRDefault="00791DCD" w:rsidP="008869FD">
            <w:pPr>
              <w:pStyle w:val="a7"/>
              <w:spacing w:after="0" w:line="240" w:lineRule="auto"/>
              <w:ind w:right="57"/>
              <w:jc w:val="both"/>
            </w:pPr>
          </w:p>
          <w:p w:rsidR="008869FD" w:rsidRDefault="008869FD" w:rsidP="008869FD">
            <w:pPr>
              <w:pStyle w:val="a7"/>
              <w:spacing w:after="0" w:line="240" w:lineRule="auto"/>
              <w:ind w:right="57"/>
              <w:jc w:val="both"/>
            </w:pPr>
            <w:r>
              <w:t>Соблюдайте эти правила, и пусть Ваш дом будет теплым и безопасным.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</w:rPr>
            </w:pPr>
            <w:r w:rsidRPr="008869FD">
              <w:rPr>
                <w:b/>
              </w:rPr>
              <w:t>Нарушение правил пожарной безопасности при эксплуатации печного отопления - неизменная причина пожаро</w:t>
            </w:r>
            <w:r>
              <w:rPr>
                <w:b/>
              </w:rPr>
              <w:t>в в период отопительного сезона.</w:t>
            </w:r>
          </w:p>
          <w:p w:rsidR="008869FD" w:rsidRPr="00791DC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sz w:val="10"/>
                <w:szCs w:val="10"/>
              </w:rPr>
            </w:pPr>
          </w:p>
          <w:p w:rsidR="008869FD" w:rsidRPr="005013B2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color w:val="FF0000"/>
                <w:sz w:val="32"/>
                <w:szCs w:val="32"/>
              </w:rPr>
            </w:pPr>
            <w:r w:rsidRPr="005013B2">
              <w:rPr>
                <w:b/>
                <w:color w:val="FF0000"/>
                <w:sz w:val="32"/>
                <w:szCs w:val="32"/>
              </w:rPr>
              <w:t>Те</w:t>
            </w:r>
            <w:r w:rsidR="003C230E" w:rsidRPr="005013B2">
              <w:rPr>
                <w:b/>
                <w:color w:val="FF0000"/>
                <w:sz w:val="32"/>
                <w:szCs w:val="32"/>
              </w:rPr>
              <w:t>лефон вызова экстренных служб «</w:t>
            </w:r>
            <w:r w:rsidRPr="005013B2">
              <w:rPr>
                <w:b/>
                <w:color w:val="FF0000"/>
                <w:sz w:val="32"/>
                <w:szCs w:val="32"/>
              </w:rPr>
              <w:t>01», «112».</w:t>
            </w:r>
          </w:p>
          <w:p w:rsidR="00D60E7C" w:rsidRPr="006D1044" w:rsidRDefault="00D60E7C" w:rsidP="00D60E7C">
            <w:pPr>
              <w:ind w:left="171" w:right="26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C3958" w:rsidRDefault="007C3958" w:rsidP="00366070"/>
    <w:sectPr w:rsidR="007C3958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64523"/>
    <w:rsid w:val="00791DCD"/>
    <w:rsid w:val="007A1919"/>
    <w:rsid w:val="007A55B5"/>
    <w:rsid w:val="007C3958"/>
    <w:rsid w:val="007E3197"/>
    <w:rsid w:val="008869FD"/>
    <w:rsid w:val="009667E9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E5DC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2020-07-15T12:40:00Z</dcterms:modified>
</cp:coreProperties>
</file>